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EEE" w:rsidRDefault="00424EEE" w:rsidP="00424EEE">
      <w:pPr>
        <w:spacing w:line="295" w:lineRule="auto"/>
        <w:ind w:left="-483" w:right="360" w:firstLine="1"/>
        <w:jc w:val="both"/>
        <w:rPr>
          <w:rFonts w:ascii="Times New Roman" w:eastAsia="Times New Roman" w:hAnsi="Times New Roman" w:cs="Times New Roman" w:hint="cs"/>
          <w:b/>
          <w:bCs/>
          <w:sz w:val="16"/>
          <w:szCs w:val="16"/>
          <w:rtl/>
        </w:rPr>
      </w:pPr>
    </w:p>
    <w:p w:rsidR="00424EEE" w:rsidRDefault="00424EEE" w:rsidP="00424EEE">
      <w:pPr>
        <w:spacing w:line="295" w:lineRule="auto"/>
        <w:ind w:left="360" w:right="360" w:firstLine="1"/>
        <w:jc w:val="both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مؤهلات المشرف المالي </w:t>
      </w:r>
    </w:p>
    <w:p w:rsidR="00424EEE" w:rsidRPr="00424EEE" w:rsidRDefault="00424EEE" w:rsidP="00424EEE">
      <w:pPr>
        <w:spacing w:line="295" w:lineRule="auto"/>
        <w:ind w:left="360" w:right="360" w:firstLine="1"/>
        <w:jc w:val="both"/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</w:pPr>
      <w:bookmarkStart w:id="0" w:name="_GoBack"/>
      <w:bookmarkEnd w:id="0"/>
    </w:p>
    <w:p w:rsidR="00424EEE" w:rsidRPr="00424EEE" w:rsidRDefault="00424EEE" w:rsidP="00424EEE">
      <w:pPr>
        <w:spacing w:line="295" w:lineRule="auto"/>
        <w:ind w:left="360" w:right="360" w:firstLine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مع مراعاة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الاختصاصات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المقررة لمجلس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والجمعية العمومية ولرئيس 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؛ يكون المشرف المالي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مسؤولا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عن السلطات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والاختصاصات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المتعلقة بالشؤون المالية للجمعية بما يحقق غرضها، ومن أبرز اختصاصاته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الإشراف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على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الآتي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: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 على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جميع شؤون الجمعية المالية طبقاً للنظام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والأصو</w:t>
      </w:r>
      <w:r w:rsidRPr="00424EEE">
        <w:rPr>
          <w:rFonts w:ascii="Times New Roman" w:eastAsia="Times New Roman" w:hAnsi="Times New Roman" w:cs="Times New Roman" w:hint="eastAsia"/>
          <w:b/>
          <w:bCs/>
          <w:sz w:val="26"/>
          <w:szCs w:val="26"/>
          <w:rtl/>
        </w:rPr>
        <w:t>ل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المالية المتبعة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على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موارد الجمعية ومصروفاتها واستخراج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إيصالات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عن جميع العمليات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واستلامها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إيداع أموال الجمعية في الحسابات البنكية المخصصة لها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على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قيد جميع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الإيرادات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والمصروفات تباعاً في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السجلات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الخاصة بها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وتدقيق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الجرد السنوي وتقديم تقرير بنتيجة الجرد لمجلس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على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صرف جميع المبالغ التي تقرر صرفها نظاماً مع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الاحتفاظ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بالمستندات المثبتة لصحة الصرف ومراقبة المستندات وحفظها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على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تنفيذ قرارات 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فيما يتعلق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بالمعاملات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المالية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الاشراف على 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إعداد ميزانية الجمعية للسنة التالية وعرضها على 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التوقيع على طلبات الصرف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والأورا</w:t>
      </w:r>
      <w:r w:rsidRPr="00424EEE">
        <w:rPr>
          <w:rFonts w:ascii="Times New Roman" w:eastAsia="Times New Roman" w:hAnsi="Times New Roman" w:cs="Times New Roman" w:hint="eastAsia"/>
          <w:b/>
          <w:bCs/>
          <w:sz w:val="26"/>
          <w:szCs w:val="26"/>
          <w:rtl/>
        </w:rPr>
        <w:t>ق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المالية مع رئيس مجلس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الإدارة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أو نائبه</w:t>
      </w:r>
    </w:p>
    <w:p w:rsidR="00424EEE" w:rsidRPr="00424EEE" w:rsidRDefault="00424EEE" w:rsidP="00424EEE">
      <w:pPr>
        <w:pStyle w:val="a3"/>
        <w:numPr>
          <w:ilvl w:val="0"/>
          <w:numId w:val="1"/>
        </w:numPr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بحث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الملاحظات</w:t>
      </w:r>
      <w:r w:rsidRPr="00424EEE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الواردة من المراجع الخارجي، والرد عليها على حسب 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الأصو</w:t>
      </w:r>
      <w:r w:rsidRPr="00424EEE">
        <w:rPr>
          <w:rFonts w:ascii="Times New Roman" w:eastAsia="Times New Roman" w:hAnsi="Times New Roman" w:cs="Times New Roman" w:hint="eastAsia"/>
          <w:b/>
          <w:bCs/>
          <w:sz w:val="26"/>
          <w:szCs w:val="26"/>
          <w:rtl/>
        </w:rPr>
        <w:t>ل</w:t>
      </w:r>
      <w:r w:rsidRPr="00424EEE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النظامية</w:t>
      </w:r>
    </w:p>
    <w:p w:rsidR="00F66059" w:rsidRPr="00424EEE" w:rsidRDefault="00424EEE"/>
    <w:sectPr w:rsidR="00F66059" w:rsidRPr="00424EEE" w:rsidSect="00424EEE">
      <w:pgSz w:w="11906" w:h="16838"/>
      <w:pgMar w:top="1440" w:right="1361" w:bottom="1440" w:left="96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B67EC"/>
    <w:multiLevelType w:val="hybridMultilevel"/>
    <w:tmpl w:val="3C608A9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77"/>
    <w:rsid w:val="002A18FA"/>
    <w:rsid w:val="00424EEE"/>
    <w:rsid w:val="00777E4F"/>
    <w:rsid w:val="00B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E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EE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EE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EE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CompuNeT</dc:creator>
  <cp:keywords/>
  <dc:description/>
  <cp:lastModifiedBy>CompuNeT</cp:lastModifiedBy>
  <cp:revision>2</cp:revision>
  <dcterms:created xsi:type="dcterms:W3CDTF">2020-12-07T07:13:00Z</dcterms:created>
  <dcterms:modified xsi:type="dcterms:W3CDTF">2020-12-07T07:15:00Z</dcterms:modified>
</cp:coreProperties>
</file>